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0E36" w14:textId="30EFB9FF" w:rsidR="00E776AD" w:rsidRDefault="00913B83" w:rsidP="00E776AD">
      <w:pPr>
        <w:bidi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48CE" wp14:editId="2B985354">
                <wp:simplePos x="0" y="0"/>
                <wp:positionH relativeFrom="margin">
                  <wp:posOffset>152400</wp:posOffset>
                </wp:positionH>
                <wp:positionV relativeFrom="paragraph">
                  <wp:posOffset>247650</wp:posOffset>
                </wp:positionV>
                <wp:extent cx="4781550" cy="62865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815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A8182" w14:textId="0C97DC32" w:rsidR="00E776AD" w:rsidRPr="001A463A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1A463A">
                              <w:rPr>
                                <w:rFonts w:asciiTheme="majorHAnsi" w:eastAsiaTheme="majorEastAsia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داستان دردناک مرگ پسربچه</w:t>
                            </w:r>
                            <w:r w:rsidRPr="001A463A"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852DA8">
                              <w:rPr>
                                <w:rFonts w:asciiTheme="majorHAnsi" w:eastAsiaTheme="majorEastAsia" w:hAnsi="Calibri Light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  <w:r w:rsidRPr="001A463A"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ماهه به علت </w:t>
                            </w:r>
                            <w:r w:rsidR="003F7F82">
                              <w:rPr>
                                <w:rFonts w:asciiTheme="majorHAnsi" w:eastAsiaTheme="majorEastAsia" w:hAnsi="Calibri Light" w:cs="B Titr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اسهال</w:t>
                            </w:r>
                          </w:p>
                          <w:p w14:paraId="774DCC9D" w14:textId="77777777" w:rsidR="00E776AD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hAnsi="Calibri Light" w:cs="B Titr"/>
                                <w:color w:val="000000" w:themeColor="text1"/>
                                <w:kern w:val="24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14:paraId="31A07DB8" w14:textId="77777777" w:rsidR="00E776AD" w:rsidRDefault="00E776AD" w:rsidP="00E776AD">
                            <w:pPr>
                              <w:bidi/>
                              <w:jc w:val="center"/>
                              <w:rPr>
                                <w:rFonts w:asciiTheme="majorHAnsi" w:eastAsiaTheme="majorEastAsia" w:cs="B Titr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bidi="fa-I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8CE" id="Title 1" o:spid="_x0000_s1026" style="position:absolute;left:0;text-align:left;margin-left:12pt;margin-top:19.5pt;width:37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" filled="f" stroked="f">
                <o:lock v:ext="edit" grouping="t"/>
                <v:textbox>
                  <w:txbxContent>
                    <w:p w14:paraId="444A8182" w14:textId="0C97DC32" w:rsidR="00E776AD" w:rsidRPr="001A463A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1A463A">
                        <w:rPr>
                          <w:rFonts w:asciiTheme="majorHAnsi" w:eastAsiaTheme="majorEastAsia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داستان دردناک مرگ پسربچه</w:t>
                      </w:r>
                      <w:r w:rsidRPr="001A463A"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852DA8">
                        <w:rPr>
                          <w:rFonts w:asciiTheme="majorHAnsi" w:eastAsiaTheme="majorEastAsia" w:hAnsi="Calibri Light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5</w:t>
                      </w:r>
                      <w:r w:rsidRPr="001A463A"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ماهه به علت </w:t>
                      </w:r>
                      <w:r w:rsidR="003F7F82">
                        <w:rPr>
                          <w:rFonts w:asciiTheme="majorHAnsi" w:eastAsiaTheme="majorEastAsia" w:hAnsi="Calibri Light" w:cs="B Titr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اسهال</w:t>
                      </w:r>
                    </w:p>
                    <w:p w14:paraId="774DCC9D" w14:textId="77777777" w:rsidR="00E776AD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hAnsi="Calibri Light" w:cs="B Titr"/>
                          <w:color w:val="000000" w:themeColor="text1"/>
                          <w:kern w:val="24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14:paraId="31A07DB8" w14:textId="77777777" w:rsidR="00E776AD" w:rsidRDefault="00E776AD" w:rsidP="00E776AD">
                      <w:pPr>
                        <w:bidi/>
                        <w:jc w:val="center"/>
                        <w:rPr>
                          <w:rFonts w:asciiTheme="majorHAnsi" w:eastAsiaTheme="majorEastAsia" w:cs="B Titr"/>
                          <w:color w:val="000000" w:themeColor="text1"/>
                          <w:kern w:val="24"/>
                          <w:sz w:val="40"/>
                          <w:szCs w:val="40"/>
                          <w:lang w:bidi="fa-IR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524E185" wp14:editId="0A290A0E">
            <wp:extent cx="1071245" cy="947326"/>
            <wp:effectExtent l="0" t="0" r="0" b="5715"/>
            <wp:docPr id="14343" name="Picture 7" descr="C:\Users\f.hosseini\Desktop\L13942126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 descr="C:\Users\f.hosseini\Desktop\L139421263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72" cy="964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8668B" w14:textId="77777777" w:rsidR="000B7484" w:rsidRDefault="000B7484" w:rsidP="000B7484">
      <w:pPr>
        <w:bidi/>
        <w:rPr>
          <w:noProof/>
          <w:rtl/>
        </w:rPr>
      </w:pPr>
    </w:p>
    <w:p w14:paraId="599A2B07" w14:textId="1CEBEA3B" w:rsidR="00B76EE9" w:rsidRPr="00B76EE9" w:rsidRDefault="00B76EE9" w:rsidP="00B76EE9">
      <w:pPr>
        <w:pBdr>
          <w:bottom w:val="single" w:sz="4" w:space="1" w:color="auto"/>
        </w:pBdr>
        <w:bidi/>
        <w:spacing w:after="0" w:line="360" w:lineRule="auto"/>
        <w:ind w:left="-630" w:right="-450"/>
        <w:jc w:val="both"/>
        <w:rPr>
          <w:rFonts w:ascii="Times New Roman" w:eastAsia="Times New Roman" w:hAnsi="Times New Roman" w:cs="B Nazanin"/>
          <w:b/>
          <w:bCs/>
          <w:kern w:val="0"/>
          <w:sz w:val="28"/>
          <w:szCs w:val="28"/>
          <w:rtl/>
          <w:lang w:bidi="fa-IR"/>
          <w14:ligatures w14:val="none"/>
        </w:rPr>
      </w:pP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>طبق مصاحبه با پدر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،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کود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ک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 5 ماه و 24 روزه</w:t>
      </w:r>
      <w:r w:rsidR="00295AD8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 xml:space="preserve"> 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فاقد بیماری زمینه ای و مشکل خاصی بود. یک هفته قبل از فوت</w:t>
      </w:r>
      <w:r w:rsidR="00613DAF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،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 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کودک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را در درمانگاه شبانه روزی ختنه کردیم و مشکلی نداشت تا سه روز قبل از فوت دچار بیماری اسهال شد و روزی 3 الی 4 بار بیرون روی </w:t>
      </w:r>
      <w:r w:rsidR="00295367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و</w:t>
      </w:r>
      <w:r w:rsidR="00295367"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کمی تب 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داشت اما استفراغ، بی حالی نداشت، دو روز بعد استفراغ هم به علائم 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کودک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اضافه شد و ما ساعت 16:00 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او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را به درمانگاه بردیم و توسط پزشک ویزیت شد و دو عدد آمپول در همانجا تزریق کردند. پس از بازگشت به منزل، </w:t>
      </w:r>
      <w:r w:rsidR="007E3271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بچه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 xml:space="preserve"> دیگر استفراغ نمی کرد اما اسهال داشت. تا صبح بیدار بود و من هم با او بیدار ماندم و نیمه شب حدود ساعت 3:00 بامداد </w:t>
      </w:r>
      <w:r w:rsidRPr="00B76EE9">
        <w:rPr>
          <w:rFonts w:ascii="Calibri" w:eastAsia="Calibri" w:hAnsi="Calibri" w:cs="B Nazanin" w:hint="cs"/>
          <w:b/>
          <w:bCs/>
          <w:color w:val="000000" w:themeColor="text1"/>
          <w:kern w:val="0"/>
          <w:rtl/>
          <w:lang w:bidi="fa-IR"/>
          <w14:ligatures w14:val="none"/>
        </w:rPr>
        <w:t>ی</w:t>
      </w:r>
      <w:r w:rsidRPr="00B76EE9">
        <w:rPr>
          <w:rFonts w:ascii="Calibri" w:eastAsia="Calibri" w:hAnsi="Calibri" w:cs="B Nazanin"/>
          <w:b/>
          <w:bCs/>
          <w:color w:val="000000" w:themeColor="text1"/>
          <w:kern w:val="0"/>
          <w:rtl/>
          <w:lang w:bidi="fa-IR"/>
          <w14:ligatures w14:val="none"/>
        </w:rPr>
        <w:t>ک بار شیر خورد اما ساعت 8:00 صبح کاملا بی حال شد و ما سریعا کودک را به درمانگاه بردیم  اما متاسفانه در ساعت 9:40 به ما اعلام کردند  متاسفانه کودک فوت شده است</w:t>
      </w:r>
      <w:r w:rsidRPr="00B76EE9">
        <w:rPr>
          <w:rFonts w:ascii="Times New Roman" w:eastAsia="Times New Roman" w:hAnsi="Times New Roman" w:cs="B Nazanin"/>
          <w:b/>
          <w:bCs/>
          <w:kern w:val="0"/>
          <w:sz w:val="28"/>
          <w:szCs w:val="28"/>
          <w:rtl/>
          <w:lang w:bidi="fa-IR"/>
          <w14:ligatures w14:val="none"/>
        </w:rPr>
        <w:t>.</w:t>
      </w:r>
    </w:p>
    <w:p w14:paraId="7E5C1E9C" w14:textId="4D271526" w:rsidR="005B15A3" w:rsidRDefault="005B15A3" w:rsidP="005B15A3">
      <w:pPr>
        <w:pStyle w:val="NormalWeb"/>
        <w:bidi/>
        <w:spacing w:before="72" w:beforeAutospacing="0" w:after="0" w:afterAutospacing="0" w:line="288" w:lineRule="auto"/>
        <w:ind w:left="547" w:hanging="547"/>
        <w:rPr>
          <w:rFonts w:asciiTheme="minorHAnsi" w:eastAsiaTheme="minorEastAsia" w:cs="B Titr"/>
          <w:b/>
          <w:bCs/>
          <w:color w:val="FF0000"/>
          <w:kern w:val="24"/>
          <w:sz w:val="30"/>
          <w:szCs w:val="30"/>
          <w:rtl/>
          <w:lang w:bidi="fa-IR"/>
        </w:rPr>
      </w:pPr>
      <w:r>
        <w:rPr>
          <w:rFonts w:asciiTheme="minorHAnsi" w:eastAsiaTheme="minorEastAsia" w:cs="B Titr" w:hint="cs"/>
          <w:b/>
          <w:bCs/>
          <w:color w:val="FF0000"/>
          <w:kern w:val="24"/>
          <w:sz w:val="30"/>
          <w:szCs w:val="30"/>
          <w:highlight w:val="yellow"/>
          <w:rtl/>
          <w:lang w:bidi="fa-IR"/>
        </w:rPr>
        <w:t>اگر کم آبی کودک به موقع جبران می شد این کودک الان زنده بود</w:t>
      </w:r>
    </w:p>
    <w:p w14:paraId="79A89F53" w14:textId="4362F381" w:rsidR="005B15A3" w:rsidRPr="005B15A3" w:rsidRDefault="005B15A3" w:rsidP="005B15A3">
      <w:pPr>
        <w:bidi/>
        <w:rPr>
          <w:rFonts w:eastAsiaTheme="minorEastAsia" w:cs="B Titr"/>
          <w:b/>
          <w:bCs/>
          <w:color w:val="002060"/>
          <w:kern w:val="24"/>
          <w:sz w:val="30"/>
          <w:szCs w:val="30"/>
          <w:rtl/>
          <w:lang w:bidi="fa-IR"/>
        </w:rPr>
      </w:pPr>
      <w:r w:rsidRPr="005B15A3">
        <w:rPr>
          <w:rFonts w:eastAsiaTheme="minorEastAsia" w:cs="B Titr" w:hint="cs"/>
          <w:b/>
          <w:bCs/>
          <w:color w:val="002060"/>
          <w:kern w:val="24"/>
          <w:sz w:val="30"/>
          <w:szCs w:val="30"/>
          <w:highlight w:val="cyan"/>
          <w:rtl/>
          <w:lang w:bidi="fa-IR"/>
        </w:rPr>
        <w:t>برای جلوگیری از مرگ های مشابه چه اقدامی انجام دهیم؟</w:t>
      </w:r>
    </w:p>
    <w:p w14:paraId="54F53DC5" w14:textId="77777777" w:rsidR="005B15A3" w:rsidRPr="001A463A" w:rsidRDefault="005B15A3" w:rsidP="005B15A3">
      <w:pPr>
        <w:pStyle w:val="ListParagraph"/>
        <w:bidi/>
        <w:jc w:val="center"/>
        <w:rPr>
          <w:rFonts w:asciiTheme="minorHAnsi" w:eastAsiaTheme="minorEastAsia" w:cs="B Nazanin"/>
          <w:b/>
          <w:bCs/>
          <w:color w:val="000000" w:themeColor="dark1"/>
          <w:kern w:val="24"/>
          <w:sz w:val="28"/>
          <w:szCs w:val="28"/>
          <w:lang w:bidi="fa-IR"/>
        </w:rPr>
      </w:pPr>
    </w:p>
    <w:p w14:paraId="5F4F89E7" w14:textId="77777777" w:rsidR="005B15A3" w:rsidRPr="00C14A66" w:rsidRDefault="005B15A3" w:rsidP="005B15A3">
      <w:pPr>
        <w:pStyle w:val="NormalWeb"/>
        <w:bidi/>
        <w:spacing w:before="67" w:beforeAutospacing="0" w:after="0" w:afterAutospacing="0" w:line="276" w:lineRule="auto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>
        <w:rPr>
          <w:rFonts w:ascii="Calibri" w:eastAsia="+mn-ea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1</w:t>
      </w:r>
      <w:r>
        <w:rPr>
          <w:rFonts w:ascii="Calibri" w:eastAsia="+mn-ea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>-</w:t>
      </w:r>
      <w:r w:rsidRPr="00C14A66">
        <w:rPr>
          <w:rFonts w:ascii="Calibri" w:eastAsia="+mn-ea" w:hAnsi="Calibri" w:cs="B Nazanin" w:hint="cs"/>
          <w:b/>
          <w:bCs/>
          <w:color w:val="000000"/>
          <w:kern w:val="24"/>
          <w:sz w:val="28"/>
          <w:szCs w:val="28"/>
          <w:rtl/>
          <w:lang w:bidi="fa-IR"/>
        </w:rPr>
        <w:t xml:space="preserve">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مادران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ی که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کودک خردسال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دارند،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باید </w:t>
      </w:r>
      <w:r w:rsidRPr="00F40B65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علائم خطر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بیماری کود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ک را بدانند یا در اولین مراجعه از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پزشک یا مراکز بهداشتی سوال کنند. </w:t>
      </w:r>
    </w:p>
    <w:p w14:paraId="096A4CDF" w14:textId="77777777" w:rsidR="005B15A3" w:rsidRPr="00C14A66" w:rsidRDefault="005B15A3" w:rsidP="005B15A3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2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_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 </w:t>
      </w:r>
      <w:r w:rsidRPr="00F40B65">
        <w:rPr>
          <w:rFonts w:ascii="Calibri" w:eastAsia="Calibri" w:hAnsi="Calibri" w:cs="B Nazanin"/>
          <w:b/>
          <w:bCs/>
          <w:color w:val="FF0000"/>
          <w:sz w:val="22"/>
          <w:szCs w:val="22"/>
          <w:rtl/>
          <w:lang w:bidi="fa-IR"/>
        </w:rPr>
        <w:t xml:space="preserve">انتقال سریع کودک به بیمارستان 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در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صورت عدم بهبودی و بیشتر شدن علائم بیماری</w:t>
      </w:r>
    </w:p>
    <w:p w14:paraId="4E13B458" w14:textId="77777777" w:rsidR="005B15A3" w:rsidRPr="00C14A66" w:rsidRDefault="005B15A3" w:rsidP="005B15A3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3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_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 xml:space="preserve">در صورت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بیحالی کودک،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فورا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ً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Pr="00DF563E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با </w:t>
      </w:r>
      <w:r w:rsidRPr="00DF563E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اورژانس 115 </w:t>
      </w:r>
      <w:r w:rsidRPr="00C14A66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تماس بگیرید</w:t>
      </w: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.</w:t>
      </w:r>
    </w:p>
    <w:p w14:paraId="64FA69AF" w14:textId="77777777" w:rsidR="005B15A3" w:rsidRDefault="005B15A3" w:rsidP="005B15A3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 w:rsidRPr="00C14A66"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  <w:t>5_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بهتر است اگر مادری ممنوعیت شیردهی ندارد، کودک را تا پایان 6 ماهگی  فقط با </w:t>
      </w:r>
      <w:r w:rsidRPr="00DF563E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شیر مادر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تغذیه کند.</w:t>
      </w:r>
    </w:p>
    <w:p w14:paraId="75B556FB" w14:textId="77777777" w:rsidR="005B15A3" w:rsidRDefault="005B15A3" w:rsidP="005B15A3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6_ در صورت مصرف شیر خشک، </w:t>
      </w:r>
      <w:r w:rsidRPr="00E80E91"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شیشه شیر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 قبل از هر بار مصرف، شستشو و 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روزانه یک بار جوشانده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شود</w:t>
      </w:r>
    </w:p>
    <w:p w14:paraId="48D6D76A" w14:textId="77777777" w:rsidR="005B15A3" w:rsidRDefault="005B15A3" w:rsidP="005B15A3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 xml:space="preserve">7- در صورت کم آبی کودک، با توجه به شدت کم آبی، اقدام لازم انجام پذیرد. در کم آبی خفیف و متوسط از 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محلول </w:t>
      </w:r>
      <w:r w:rsidRPr="00E30850">
        <w:rPr>
          <w:rFonts w:ascii="Calibri" w:eastAsia="Calibri" w:hAnsi="Calibri" w:cs="B Nazanin"/>
          <w:b/>
          <w:bCs/>
          <w:color w:val="FF0000"/>
          <w:sz w:val="22"/>
          <w:szCs w:val="22"/>
          <w:lang w:bidi="fa-IR"/>
        </w:rPr>
        <w:t>ORS</w:t>
      </w:r>
      <w:r w:rsidRPr="00E30850">
        <w:rPr>
          <w:rFonts w:ascii="Calibri" w:eastAsia="Calibri" w:hAnsi="Calibri"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2"/>
          <w:szCs w:val="22"/>
          <w:rtl/>
          <w:lang w:bidi="fa-IR"/>
        </w:rPr>
        <w:t>استفاده شود</w:t>
      </w:r>
    </w:p>
    <w:p w14:paraId="10D6C5E2" w14:textId="4A8D9B62" w:rsidR="00827948" w:rsidRDefault="00827948" w:rsidP="00E81B18">
      <w:pPr>
        <w:pStyle w:val="NormalWeb"/>
        <w:bidi/>
        <w:spacing w:before="67" w:beforeAutospacing="0" w:after="0" w:afterAutospacing="0" w:line="276" w:lineRule="auto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</w:p>
    <w:p w14:paraId="776D4A18" w14:textId="49DB45B2" w:rsidR="00827948" w:rsidRPr="00E80E91" w:rsidRDefault="001C5D81" w:rsidP="00827948">
      <w:pPr>
        <w:pStyle w:val="NormalWeb"/>
        <w:bidi/>
        <w:spacing w:before="67" w:beforeAutospacing="0" w:after="0" w:afterAutospacing="0" w:line="276" w:lineRule="auto"/>
        <w:ind w:left="547" w:hanging="547"/>
        <w:jc w:val="both"/>
        <w:rPr>
          <w:rFonts w:ascii="Calibri" w:eastAsia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/>
          <w:b/>
          <w:bCs/>
          <w:noProof/>
          <w:sz w:val="22"/>
          <w:szCs w:val="22"/>
          <w:lang w:bidi="fa-IR"/>
        </w:rPr>
        <w:drawing>
          <wp:inline distT="0" distB="0" distL="0" distR="0" wp14:anchorId="135480EA" wp14:editId="774D8768">
            <wp:extent cx="1657350" cy="1047750"/>
            <wp:effectExtent l="114300" t="114300" r="114300" b="114300"/>
            <wp:docPr id="18879072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B9034" wp14:editId="16105E54">
            <wp:extent cx="1628139" cy="933450"/>
            <wp:effectExtent l="133350" t="114300" r="144145" b="152400"/>
            <wp:docPr id="105001938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01" cy="9492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B Nazanin"/>
          <w:b/>
          <w:bCs/>
          <w:noProof/>
          <w:sz w:val="22"/>
          <w:szCs w:val="22"/>
          <w:lang w:bidi="fa-IR"/>
        </w:rPr>
        <w:drawing>
          <wp:inline distT="0" distB="0" distL="0" distR="0" wp14:anchorId="7C0DA9EF" wp14:editId="61A62CD4">
            <wp:extent cx="1730375" cy="981075"/>
            <wp:effectExtent l="95250" t="95250" r="98425" b="104775"/>
            <wp:docPr id="17933286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BD9777" w14:textId="5DA47A28" w:rsidR="00E776AD" w:rsidRPr="00E82BA9" w:rsidRDefault="00E776AD" w:rsidP="00E82BA9">
      <w:pPr>
        <w:pStyle w:val="NormalWeb"/>
        <w:bidi/>
        <w:spacing w:before="67" w:beforeAutospacing="0" w:after="0" w:afterAutospacing="0" w:line="276" w:lineRule="auto"/>
        <w:ind w:left="547" w:hanging="547"/>
        <w:rPr>
          <w:rFonts w:ascii="Calibri" w:eastAsia="Calibri" w:hAnsi="Calibri" w:cs="B Nazanin"/>
          <w:b/>
          <w:bCs/>
          <w:sz w:val="22"/>
          <w:szCs w:val="22"/>
          <w:lang w:bidi="fa-IR"/>
        </w:rPr>
      </w:pPr>
    </w:p>
    <w:sectPr w:rsidR="00E776AD" w:rsidRPr="00E82BA9" w:rsidSect="00B76EE9"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3164"/>
    <w:multiLevelType w:val="hybridMultilevel"/>
    <w:tmpl w:val="060441A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30733A7"/>
    <w:multiLevelType w:val="hybridMultilevel"/>
    <w:tmpl w:val="853E18F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255B4D41"/>
    <w:multiLevelType w:val="hybridMultilevel"/>
    <w:tmpl w:val="9E12AE82"/>
    <w:lvl w:ilvl="0" w:tplc="B520095E">
      <w:start w:val="1"/>
      <w:numFmt w:val="decimal"/>
      <w:lvlText w:val="%1-"/>
      <w:lvlJc w:val="left"/>
      <w:pPr>
        <w:ind w:left="720" w:hanging="360"/>
      </w:pPr>
      <w:rPr>
        <w:rFonts w:ascii="Calibri" w:eastAsia="+mn-ea" w:cs="B Nazani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7AA5"/>
    <w:multiLevelType w:val="hybridMultilevel"/>
    <w:tmpl w:val="0FEE8B24"/>
    <w:lvl w:ilvl="0" w:tplc="0EAC2FAA">
      <w:start w:val="1"/>
      <w:numFmt w:val="decimal"/>
      <w:lvlText w:val="%1"/>
      <w:lvlJc w:val="left"/>
      <w:pPr>
        <w:ind w:left="735" w:hanging="1365"/>
      </w:pPr>
      <w:rPr>
        <w:rFonts w:asciiTheme="minorHAnsi" w:eastAsiaTheme="minorEastAsia" w:hint="default"/>
        <w:color w:val="000000" w:themeColor="dark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3DF10CCA"/>
    <w:multiLevelType w:val="hybridMultilevel"/>
    <w:tmpl w:val="B74C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121B"/>
    <w:multiLevelType w:val="hybridMultilevel"/>
    <w:tmpl w:val="8B6AEA2A"/>
    <w:lvl w:ilvl="0" w:tplc="EC5AE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0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E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6A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C9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0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F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AA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FD7027"/>
    <w:multiLevelType w:val="hybridMultilevel"/>
    <w:tmpl w:val="C0ECBC70"/>
    <w:lvl w:ilvl="0" w:tplc="C5F2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61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0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2E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E1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8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C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87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5027884">
    <w:abstractNumId w:val="6"/>
  </w:num>
  <w:num w:numId="2" w16cid:durableId="1328050688">
    <w:abstractNumId w:val="5"/>
  </w:num>
  <w:num w:numId="3" w16cid:durableId="1777209454">
    <w:abstractNumId w:val="0"/>
  </w:num>
  <w:num w:numId="4" w16cid:durableId="910232336">
    <w:abstractNumId w:val="3"/>
  </w:num>
  <w:num w:numId="5" w16cid:durableId="2098475259">
    <w:abstractNumId w:val="4"/>
  </w:num>
  <w:num w:numId="6" w16cid:durableId="667027121">
    <w:abstractNumId w:val="2"/>
  </w:num>
  <w:num w:numId="7" w16cid:durableId="1125198323">
    <w:abstractNumId w:val="1"/>
  </w:num>
  <w:num w:numId="8" w16cid:durableId="79869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B6"/>
    <w:rsid w:val="00001A9E"/>
    <w:rsid w:val="000B7484"/>
    <w:rsid w:val="0015557C"/>
    <w:rsid w:val="001805AB"/>
    <w:rsid w:val="00180D54"/>
    <w:rsid w:val="00195DDF"/>
    <w:rsid w:val="001A463A"/>
    <w:rsid w:val="001C5D81"/>
    <w:rsid w:val="0023737E"/>
    <w:rsid w:val="002766B4"/>
    <w:rsid w:val="002864D8"/>
    <w:rsid w:val="00295367"/>
    <w:rsid w:val="00295AD8"/>
    <w:rsid w:val="002B75D9"/>
    <w:rsid w:val="00300DC5"/>
    <w:rsid w:val="00326E52"/>
    <w:rsid w:val="003325E6"/>
    <w:rsid w:val="00367D23"/>
    <w:rsid w:val="0037575C"/>
    <w:rsid w:val="003833C1"/>
    <w:rsid w:val="003B749F"/>
    <w:rsid w:val="003F0EC5"/>
    <w:rsid w:val="003F7F82"/>
    <w:rsid w:val="00447AD3"/>
    <w:rsid w:val="00462456"/>
    <w:rsid w:val="00470381"/>
    <w:rsid w:val="004749F9"/>
    <w:rsid w:val="00525489"/>
    <w:rsid w:val="0054669D"/>
    <w:rsid w:val="0059218B"/>
    <w:rsid w:val="005B15A3"/>
    <w:rsid w:val="005D5B9C"/>
    <w:rsid w:val="005F273F"/>
    <w:rsid w:val="00606353"/>
    <w:rsid w:val="00611EED"/>
    <w:rsid w:val="00613DAF"/>
    <w:rsid w:val="0067346C"/>
    <w:rsid w:val="006C28BC"/>
    <w:rsid w:val="006D5ED8"/>
    <w:rsid w:val="007E3271"/>
    <w:rsid w:val="007E7D14"/>
    <w:rsid w:val="00827948"/>
    <w:rsid w:val="00852DA8"/>
    <w:rsid w:val="00885257"/>
    <w:rsid w:val="00885F58"/>
    <w:rsid w:val="00913B83"/>
    <w:rsid w:val="00924C74"/>
    <w:rsid w:val="00997711"/>
    <w:rsid w:val="009C1F59"/>
    <w:rsid w:val="009D5EE0"/>
    <w:rsid w:val="00AA0971"/>
    <w:rsid w:val="00AB1652"/>
    <w:rsid w:val="00AB2036"/>
    <w:rsid w:val="00B76EE9"/>
    <w:rsid w:val="00BC01A9"/>
    <w:rsid w:val="00BC1682"/>
    <w:rsid w:val="00C01F3A"/>
    <w:rsid w:val="00C14A66"/>
    <w:rsid w:val="00C41E4B"/>
    <w:rsid w:val="00CC1036"/>
    <w:rsid w:val="00CC39BC"/>
    <w:rsid w:val="00E776AD"/>
    <w:rsid w:val="00E80E91"/>
    <w:rsid w:val="00E81B18"/>
    <w:rsid w:val="00E82BA9"/>
    <w:rsid w:val="00E911AC"/>
    <w:rsid w:val="00EE3AB6"/>
    <w:rsid w:val="00F37823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450D"/>
  <w15:chartTrackingRefBased/>
  <w15:docId w15:val="{511D0648-2597-44E4-A21E-3BFD3F4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7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62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22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mirzaee</dc:creator>
  <cp:keywords/>
  <dc:description/>
  <cp:lastModifiedBy>zahra mirzaee</cp:lastModifiedBy>
  <cp:revision>49</cp:revision>
  <dcterms:created xsi:type="dcterms:W3CDTF">2024-10-05T03:42:00Z</dcterms:created>
  <dcterms:modified xsi:type="dcterms:W3CDTF">2025-02-13T09:47:00Z</dcterms:modified>
</cp:coreProperties>
</file>